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17"/>
    <w:p>
      <w:pPr>
        <w:pStyle w:val="Heading1"/>
      </w:pPr>
      <w:r>
        <w:t xml:space="preserve">Homiletics Analysis: Numbers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17 records a divine test designed to settle, once and for all, the question of legitimate Levitical priesthood and Aaronic primacy within it. Following the Korah rebellion (chapter 16), where 250 leaders challenged Moses and Aaron’s authority and were destroyed, the people continued to murmur against Moses and Aaron, accusing them of killing the LORD’s people (16:41). God’s response in chapter 17 is not further judgment but revelatory confirmation. He commands that twelve staffs — one from each tribal leader, with Aaron’s representing Levi — be placed overnight in the Tent of Meeting before the ark of the covenant. By morning, Aaron’s staff alone has budded, blossomed, and borne almonds. God instructs Moses to return Aaron’s staff to the sanctuary as a permanent sign against the rebels. The chapter closes with Israel’s despairing cry: they are perishing, they are undone, they will all die if they draw near to God.</w:t>
      </w:r>
    </w:p>
    <w:p>
      <w:pPr>
        <w:pStyle w:val="BodyText"/>
      </w:pPr>
      <w:r>
        <w:rPr>
          <w:b/>
          <w:bCs/>
        </w:rPr>
        <w:t xml:space="preserve">This Text — Intent</w:t>
      </w:r>
    </w:p>
    <w:p>
      <w:pPr>
        <w:pStyle w:val="BodyText"/>
      </w:pPr>
      <w:r>
        <w:t xml:space="preserve">God is not simply informing Israel who their priest is — He is silencing a rebellion by letting His own hand decide the matter. The overnight miracle transforms the dispute from a political contest into a theophanic verdict. But the chapter’s closing lament is not incidental — it is the passage’s intended landing point. Israel recognizes, in the wake of God’s demonstration of Aaron’s unique mediatorial role, that they cannot survive unmediated proximity to a holy God. The budded staff is not merely credentials — it is a sign of grace, pointing to a mediatorial structure God has established precisely because sinful people cannot stand before Him on their own terms. God intends, through this passage, to drive His people to grateful dependence on the priest He has appointed rather than to resentful self-assertion that invariably ends in death.</w:t>
      </w:r>
    </w:p>
    <w:p>
      <w:r>
        <w:pict>
          <v:rect style="width:0;height:1.5pt" o:hralign="center" o:hrstd="t" o:hr="t"/>
        </w:pict>
      </w:r>
    </w:p>
    <w:p>
      <w:pPr>
        <w:pStyle w:val="FirstParagraph"/>
      </w:pPr>
      <w:r>
        <w:rPr>
          <w:b/>
          <w:bCs/>
        </w:rPr>
        <w:t xml:space="preserve">Subject Sentence:</w:t>
      </w:r>
      <w:r>
        <w:t xml:space="preserve"> </w:t>
      </w:r>
      <w:r>
        <w:t xml:space="preserve">God vindicates Aaron’s priesthood by miraculous sign, silencing rebellion and revealing humanity’s need for a divinely appointed mediator.</w:t>
      </w:r>
    </w:p>
    <w:p>
      <w:r>
        <w:pict>
          <v:rect style="width:0;height:1.5pt" o:hralign="center" o:hrstd="t" o:hr="t"/>
        </w:pict>
      </w:r>
    </w:p>
    <w:p>
      <w:pPr>
        <w:pStyle w:val="FirstParagraph"/>
      </w:pPr>
      <w:r>
        <w:rPr>
          <w:b/>
          <w:bCs/>
        </w:rPr>
        <w:t xml:space="preserve">Primary Claim:</w:t>
      </w:r>
      <w:r>
        <w:t xml:space="preserve"> </w:t>
      </w:r>
      <w:r>
        <w:t xml:space="preserve">God alone appoints the priest through whom sinners may approach Him — and His miraculous confirmation of that appointment exposes both the futility of self-appointed access to God and the desperate need for the mediator He has provided.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Miracle and Its Permanence</w:t>
      </w:r>
    </w:p>
    <w:p>
      <w:pPr>
        <w:pStyle w:val="BodyText"/>
      </w:pPr>
      <w:r>
        <w:t xml:space="preserve">Some traditions read the budded staff primarily as a historical credential — proof that Moses and Aaron were the legitimate leaders of Israel against whom rebellion was simply a social and political error. On this reading, the passage speaks to ecclesiastical order and the danger of schism, with the application being submission to authorized church leadership. There is something here worth acknowledging — the passage does address legitimate authority and the sin of self-appointment in sacred matters. However, reducing the passage to an argument for ecclesiastical order misses the theological weight of verse 13: Israel’s cry is not</w:t>
      </w:r>
      <w:r>
        <w:t xml:space="preserve"> </w:t>
      </w:r>
      <w:r>
        <w:t xml:space="preserve">“we accept Aaron’s authority”</w:t>
      </w:r>
      <w:r>
        <w:t xml:space="preserve"> </w:t>
      </w:r>
      <w:r>
        <w:t xml:space="preserve">but</w:t>
      </w:r>
      <w:r>
        <w:t xml:space="preserve"> </w:t>
      </w:r>
      <w:r>
        <w:t xml:space="preserve">“we are dying, we are all lost, everyone who comes near the tabernacle of the LORD dies.”</w:t>
      </w:r>
      <w:r>
        <w:t xml:space="preserve"> </w:t>
      </w:r>
      <w:r>
        <w:t xml:space="preserve">The miracle does not merely settle an administrative dispute — it reveals the life-and-death stakes of approaching a holy God and the corresponding mercy of a God-appointed mediator.</w:t>
      </w:r>
    </w:p>
    <w:p>
      <w:pPr>
        <w:pStyle w:val="BodyText"/>
      </w:pPr>
      <w:r>
        <w:rPr>
          <w:b/>
          <w:bCs/>
        </w:rPr>
        <w:t xml:space="preserve">Arminian and Wesleyan Readings</w:t>
      </w:r>
    </w:p>
    <w:p>
      <w:pPr>
        <w:pStyle w:val="BodyText"/>
      </w:pPr>
      <w:r>
        <w:t xml:space="preserve">Wesleyan-Arminian interpretation tends to emphasize Israel’s repeated rebellions as evidence of persistent human free will and the possibility of apostasy even among the redeemed. This reading correctly surfaces the seriousness of Israel’s ongoing murmuring — they have been delivered from Egypt, sustained in the wilderness, and they continue to revolt. The passage does warn against hardened resistance to God’s appointed order. However, the resolution of chapter 17 does not arrive through Israel’s recommitment or renewed obedience — it arrives through a sovereign, unilateral divine act. Aaron’s staff buds not because Israel submits but because God acts. The chapter’s logic is inherently one-directional: God vindicates; Israel witnesses and trembles. The passage resists a primarily human-agency reading.</w:t>
      </w:r>
    </w:p>
    <w:p>
      <w:pPr>
        <w:pStyle w:val="BodyText"/>
      </w:pPr>
      <w:r>
        <w:rPr>
          <w:b/>
          <w:bCs/>
        </w:rPr>
        <w:t xml:space="preserve">Dispensational Readings</w:t>
      </w:r>
    </w:p>
    <w:p>
      <w:pPr>
        <w:pStyle w:val="BodyText"/>
      </w:pPr>
      <w:r>
        <w:t xml:space="preserve">Dispensational interpretation sometimes treats this passage as belonging entirely to a national Israel framework, with limited direct applicability to the church beyond typological illustration. The distinction between Israel’s theocratic-national priesthood and the church’s universal priesthood of believers is acknowledged as real and important. However, the closing lament of verse 13 —</w:t>
      </w:r>
      <w:r>
        <w:t xml:space="preserve"> </w:t>
      </w:r>
      <w:r>
        <w:t xml:space="preserve">“everyone who comes near, who comes near to the tabernacle of the LORD, dies”</w:t>
      </w:r>
      <w:r>
        <w:t xml:space="preserve"> </w:t>
      </w:r>
      <w:r>
        <w:t xml:space="preserve">— raises a question that transcends dispensational categories: how does any sinner approach a holy God? That question reaches its answer not merely in Aaron but in the One Aaron typifies. Dispensational readings that bracket the typological dimensions of Numbers 17 will underread the passage’s canonical freight.</w:t>
      </w:r>
    </w:p>
    <w:p>
      <w:pPr>
        <w:pStyle w:val="BodyText"/>
      </w:pPr>
      <w:r>
        <w:rPr>
          <w:b/>
          <w:bCs/>
        </w:rPr>
        <w:t xml:space="preserve">Reformed Reading</w:t>
      </w:r>
    </w:p>
    <w:p>
      <w:pPr>
        <w:pStyle w:val="BodyText"/>
      </w:pPr>
      <w:r>
        <w:t xml:space="preserve">The Reformed reading integrates the historical meaning (God’s vindication of Aaron’s Levitical priesthood), the theological meaning (the necessity of a divinely appointed mediator for sinful humanity to survive proximity to God), and the typological meaning (Aaron as figure of Christ, the great High Priest appointed not by human lineage alone but by divine oath, Hebrews 7:20-22). Israel’s closing lament is not despair without answer — it is the lament that the entire Levitical system is designed to address, and which Christ’s priesthood finally resolves. The budded staff as</w:t>
      </w:r>
      <w:r>
        <w:t xml:space="preserve"> </w:t>
      </w:r>
      <w:r>
        <w:t xml:space="preserve">“a sign against the rebels”</w:t>
      </w:r>
      <w:r>
        <w:t xml:space="preserve"> </w:t>
      </w:r>
      <w:r>
        <w:t xml:space="preserve">(v. 10) is simultaneously a warning and a mercy: warning that self-appointed approaches to God end in death, mercy that God has not left His people without a way through.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7:11-28</w:t>
      </w:r>
      <w:r>
        <w:t xml:space="preserve"> </w:t>
      </w:r>
      <w:r>
        <w:t xml:space="preserve">— The Aaronic priesthood is explicitly provisional; Christ’s priesthood, confirmed by divine oath (not a budded staff but the resurrection itself), is permanent, sinless, and sufficient where Aaron’s was temporary and repetitive. Numbers 17 is the foreshadow; Hebrews 7 is the fulfillment.</w:t>
      </w:r>
    </w:p>
    <w:p>
      <w:pPr>
        <w:numPr>
          <w:ilvl w:val="0"/>
          <w:numId w:val="1001"/>
        </w:numPr>
      </w:pPr>
      <w:r>
        <w:rPr>
          <w:b/>
          <w:bCs/>
        </w:rPr>
        <w:t xml:space="preserve">Hebrews 9:6-15</w:t>
      </w:r>
      <w:r>
        <w:t xml:space="preserve"> </w:t>
      </w:r>
      <w:r>
        <w:t xml:space="preserve">— The sanctuary and its arrangements — including the budded staff kept before the ark (Numbers 17:10; Hebrews 9:4) — are described as copies of heavenly realities, their restrictions pointing to the unresolved problem of access that Christ’s sacrifice finally opens.</w:t>
      </w:r>
    </w:p>
    <w:p>
      <w:pPr>
        <w:numPr>
          <w:ilvl w:val="0"/>
          <w:numId w:val="1001"/>
        </w:numPr>
      </w:pPr>
      <w:r>
        <w:rPr>
          <w:b/>
          <w:bCs/>
        </w:rPr>
        <w:t xml:space="preserve">John 14:6</w:t>
      </w:r>
      <w:r>
        <w:t xml:space="preserve"> </w:t>
      </w:r>
      <w:r>
        <w:t xml:space="preserve">—</w:t>
      </w:r>
      <w:r>
        <w:t xml:space="preserve"> </w:t>
      </w:r>
      <w:r>
        <w:t xml:space="preserve">“No one comes to the Father except through me”</w:t>
      </w:r>
      <w:r>
        <w:t xml:space="preserve"> </w:t>
      </w:r>
      <w:r>
        <w:t xml:space="preserve">— the New Testament counterpart to Numbers 17:13’s terrified lament; the answer to</w:t>
      </w:r>
      <w:r>
        <w:t xml:space="preserve"> </w:t>
      </w:r>
      <w:r>
        <w:t xml:space="preserve">“we all die”</w:t>
      </w:r>
      <w:r>
        <w:t xml:space="preserve"> </w:t>
      </w:r>
      <w:r>
        <w:t xml:space="preserve">is the appointed mediator through whom sinners may approach without dying.</w:t>
      </w:r>
    </w:p>
    <w:p>
      <w:pPr>
        <w:numPr>
          <w:ilvl w:val="0"/>
          <w:numId w:val="1001"/>
        </w:numPr>
      </w:pPr>
      <w:r>
        <w:rPr>
          <w:b/>
          <w:bCs/>
        </w:rPr>
        <w:t xml:space="preserve">Psalm 110:4</w:t>
      </w:r>
      <w:r>
        <w:t xml:space="preserve"> </w:t>
      </w:r>
      <w:r>
        <w:t xml:space="preserve">—</w:t>
      </w:r>
      <w:r>
        <w:t xml:space="preserve"> </w:t>
      </w:r>
      <w:r>
        <w:t xml:space="preserve">“You are a priest forever after the order of Melchizedek”</w:t>
      </w:r>
      <w:r>
        <w:t xml:space="preserve"> </w:t>
      </w:r>
      <w:r>
        <w:t xml:space="preserve">— the divine oath that grounds Christ’s priesthood in a way the Levitical priesthood never could be grounded, extending and replacing what the budded staff symbolized.</w:t>
      </w:r>
    </w:p>
    <w:p>
      <w:pPr>
        <w:numPr>
          <w:ilvl w:val="0"/>
          <w:numId w:val="1001"/>
        </w:numPr>
      </w:pPr>
      <w:r>
        <w:rPr>
          <w:b/>
          <w:bCs/>
        </w:rPr>
        <w:t xml:space="preserve">Numbers 16:1-50</w:t>
      </w:r>
      <w:r>
        <w:t xml:space="preserve"> </w:t>
      </w:r>
      <w:r>
        <w:t xml:space="preserve">— The immediate context: Korah’s rebellion, the test of the censers, and the plague. Chapter 17 is God’s constructive response to the destructive events of chapter 16 — the sign of vindication following the sign of judgment.</w:t>
      </w:r>
    </w:p>
    <w:p>
      <w:r>
        <w:pict>
          <v:rect style="width:0;height:1.5pt" o:hralign="center" o:hrstd="t" o:hr="t"/>
        </w:pict>
      </w:r>
    </w:p>
    <w:p>
      <w:pPr>
        <w:pStyle w:val="FirstParagraph"/>
      </w:pPr>
      <w:r>
        <w:rPr>
          <w:b/>
          <w:bCs/>
        </w:rPr>
        <w:t xml:space="preserve">Aim:</w:t>
      </w:r>
      <w:r>
        <w:t xml:space="preserve"> </w:t>
      </w:r>
      <w:r>
        <w:t xml:space="preserve">To demonstrate that God’s appointment of a mediator is not an insult to human dignity but a lifesaving mercy for people who cannot survive unmediated proximity to a holy God — and to drive the reader to grateful, exclusive dependence on the priest God has provided in Jesus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Moses to collect twelve staffs, one per tribe leader</w:t>
            </w:r>
          </w:p>
        </w:tc>
        <w:tc>
          <w:tcPr/>
          <w:p>
            <w:pPr>
              <w:pStyle w:val="Compact"/>
            </w:pPr>
            <w:r>
              <w:t xml:space="preserve">Each staff bears the name of the tribal leader; Levi is included</w:t>
            </w:r>
          </w:p>
        </w:tc>
      </w:tr>
      <w:tr>
        <w:tc>
          <w:tcPr/>
          <w:p>
            <w:pPr>
              <w:pStyle w:val="Compact"/>
            </w:pPr>
            <w:r>
              <w:t xml:space="preserve">3</w:t>
            </w:r>
          </w:p>
        </w:tc>
        <w:tc>
          <w:tcPr/>
          <w:p>
            <w:pPr>
              <w:pStyle w:val="Compact"/>
            </w:pPr>
            <w:r>
              <w:t xml:space="preserve">Aaron’s name is written on the staff of Levi</w:t>
            </w:r>
          </w:p>
        </w:tc>
        <w:tc>
          <w:tcPr/>
          <w:p>
            <w:pPr>
              <w:pStyle w:val="Compact"/>
            </w:pPr>
            <w:r>
              <w:t xml:space="preserve">Aaron is Levi’s representative — the priesthood question is specifically about Aaron’s singular appointment</w:t>
            </w:r>
          </w:p>
        </w:tc>
      </w:tr>
      <w:tr>
        <w:tc>
          <w:tcPr/>
          <w:p>
            <w:pPr>
              <w:pStyle w:val="Compact"/>
            </w:pPr>
            <w:r>
              <w:t xml:space="preserve">4</w:t>
            </w:r>
          </w:p>
        </w:tc>
        <w:tc>
          <w:tcPr/>
          <w:p>
            <w:pPr>
              <w:pStyle w:val="Compact"/>
            </w:pPr>
            <w:r>
              <w:t xml:space="preserve">The staffs are deposited before the ark in the Tent of Meeting</w:t>
            </w:r>
          </w:p>
        </w:tc>
        <w:tc>
          <w:tcPr/>
          <w:p>
            <w:pPr>
              <w:pStyle w:val="Compact"/>
            </w:pPr>
            <w:r>
              <w:t xml:space="preserve">The ark as the place of divine presence; God will adjudicate in His own house</w:t>
            </w:r>
          </w:p>
        </w:tc>
      </w:tr>
      <w:tr>
        <w:tc>
          <w:tcPr/>
          <w:p>
            <w:pPr>
              <w:pStyle w:val="Compact"/>
            </w:pPr>
            <w:r>
              <w:t xml:space="preserve">5</w:t>
            </w:r>
          </w:p>
        </w:tc>
        <w:tc>
          <w:tcPr/>
          <w:p>
            <w:pPr>
              <w:pStyle w:val="Compact"/>
            </w:pPr>
            <w:r>
              <w:t xml:space="preserve">God announces the purpose: the staff of His chosen man will sprout, ending the murmuring</w:t>
            </w:r>
          </w:p>
        </w:tc>
        <w:tc>
          <w:tcPr/>
          <w:p>
            <w:pPr>
              <w:pStyle w:val="Compact"/>
            </w:pPr>
            <w:r>
              <w:t xml:space="preserve">The miracle is explicitly designed to stop the complaining; this is pastoral as much as juridical</w:t>
            </w:r>
          </w:p>
        </w:tc>
      </w:tr>
      <w:tr>
        <w:tc>
          <w:tcPr/>
          <w:p>
            <w:pPr>
              <w:pStyle w:val="Compact"/>
            </w:pPr>
            <w:r>
              <w:t xml:space="preserve">6–7</w:t>
            </w:r>
          </w:p>
        </w:tc>
        <w:tc>
          <w:tcPr/>
          <w:p>
            <w:pPr>
              <w:pStyle w:val="Compact"/>
            </w:pPr>
            <w:r>
              <w:t xml:space="preserve">Moses does as commanded; each leader gives his staff; Moses deposits them before the LORD</w:t>
            </w:r>
          </w:p>
        </w:tc>
        <w:tc>
          <w:tcPr/>
          <w:p>
            <w:pPr>
              <w:pStyle w:val="Compact"/>
            </w:pPr>
            <w:r>
              <w:t xml:space="preserve">Procedural obedience; the twelve tribal leaders all participate</w:t>
            </w:r>
          </w:p>
        </w:tc>
      </w:tr>
      <w:tr>
        <w:tc>
          <w:tcPr/>
          <w:p>
            <w:pPr>
              <w:pStyle w:val="Compact"/>
            </w:pPr>
            <w:r>
              <w:t xml:space="preserve">8</w:t>
            </w:r>
          </w:p>
        </w:tc>
        <w:tc>
          <w:tcPr/>
          <w:p>
            <w:pPr>
              <w:pStyle w:val="Compact"/>
            </w:pPr>
            <w:r>
              <w:t xml:space="preserve">The next day: Aaron’s staff has budded, blossomed, and borne ripe almonds</w:t>
            </w:r>
          </w:p>
        </w:tc>
        <w:tc>
          <w:tcPr/>
          <w:p>
            <w:pPr>
              <w:pStyle w:val="Compact"/>
            </w:pPr>
            <w:r>
              <w:t xml:space="preserve">Three stages of growth in one night — beyond natural explanation; the miracle is exuberant, not minimal</w:t>
            </w:r>
          </w:p>
        </w:tc>
      </w:tr>
      <w:tr>
        <w:tc>
          <w:tcPr/>
          <w:p>
            <w:pPr>
              <w:pStyle w:val="Compact"/>
            </w:pPr>
            <w:r>
              <w:t xml:space="preserve">9</w:t>
            </w:r>
          </w:p>
        </w:tc>
        <w:tc>
          <w:tcPr/>
          <w:p>
            <w:pPr>
              <w:pStyle w:val="Compact"/>
            </w:pPr>
            <w:r>
              <w:t xml:space="preserve">Moses brings out all the staffs; each man identifies his own; they see Aaron’s</w:t>
            </w:r>
          </w:p>
        </w:tc>
        <w:tc>
          <w:tcPr/>
          <w:p>
            <w:pPr>
              <w:pStyle w:val="Compact"/>
            </w:pPr>
            <w:r>
              <w:t xml:space="preserve">The leaders witness the verdict directly — no room for dispute or rumor</w:t>
            </w:r>
          </w:p>
        </w:tc>
      </w:tr>
      <w:tr>
        <w:tc>
          <w:tcPr/>
          <w:p>
            <w:pPr>
              <w:pStyle w:val="Compact"/>
            </w:pPr>
            <w:r>
              <w:t xml:space="preserve">10</w:t>
            </w:r>
          </w:p>
        </w:tc>
        <w:tc>
          <w:tcPr/>
          <w:p>
            <w:pPr>
              <w:pStyle w:val="Compact"/>
            </w:pPr>
            <w:r>
              <w:t xml:space="preserve">God instructs Moses to return Aaron’s staff before the ark as a permanent sign against the rebels</w:t>
            </w:r>
          </w:p>
        </w:tc>
        <w:tc>
          <w:tcPr/>
          <w:p>
            <w:pPr>
              <w:pStyle w:val="Compact"/>
            </w:pPr>
            <w:r>
              <w:t xml:space="preserve">The staff is preserved as ongoing testimony; future generations will encounter this sign</w:t>
            </w:r>
          </w:p>
        </w:tc>
      </w:tr>
      <w:tr>
        <w:tc>
          <w:tcPr/>
          <w:p>
            <w:pPr>
              <w:pStyle w:val="Compact"/>
            </w:pPr>
            <w:r>
              <w:t xml:space="preserve">11</w:t>
            </w:r>
          </w:p>
        </w:tc>
        <w:tc>
          <w:tcPr/>
          <w:p>
            <w:pPr>
              <w:pStyle w:val="Compact"/>
            </w:pPr>
            <w:r>
              <w:t xml:space="preserve">Moses does as commanded</w:t>
            </w:r>
          </w:p>
        </w:tc>
        <w:tc>
          <w:tcPr/>
          <w:p>
            <w:pPr>
              <w:pStyle w:val="Compact"/>
            </w:pPr>
            <w:r>
              <w:t xml:space="preserve">Brief obedience note</w:t>
            </w:r>
          </w:p>
        </w:tc>
      </w:tr>
      <w:tr>
        <w:tc>
          <w:tcPr/>
          <w:p>
            <w:pPr>
              <w:pStyle w:val="Compact"/>
            </w:pPr>
            <w:r>
              <w:t xml:space="preserve">12–13</w:t>
            </w:r>
          </w:p>
        </w:tc>
        <w:tc>
          <w:tcPr/>
          <w:p>
            <w:pPr>
              <w:pStyle w:val="Compact"/>
            </w:pPr>
            <w:r>
              <w:t xml:space="preserve">The Israelites cry out:</w:t>
            </w:r>
            <w:r>
              <w:t xml:space="preserve"> </w:t>
            </w:r>
            <w:r>
              <w:t xml:space="preserve">“We are perishing, we are undone; everyone who comes near the LORD’s tabernacle dies — are we all to perish?”</w:t>
            </w:r>
          </w:p>
        </w:tc>
        <w:tc>
          <w:tcPr/>
          <w:p>
            <w:pPr>
              <w:pStyle w:val="Compact"/>
            </w:pPr>
            <w:r>
              <w:t xml:space="preserve">The chapter’s emotional and theological climax; the miracle produces not celebration but terrified recognition of their condition before a holy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Divine Test Established: God Will Settle the Question Himself</w:t>
            </w:r>
          </w:p>
        </w:tc>
      </w:tr>
      <w:tr>
        <w:tc>
          <w:tcPr/>
          <w:p>
            <w:pPr>
              <w:pStyle w:val="Compact"/>
            </w:pPr>
            <w:r>
              <w:t xml:space="preserve">2</w:t>
            </w:r>
          </w:p>
        </w:tc>
        <w:tc>
          <w:tcPr/>
          <w:p>
            <w:pPr>
              <w:pStyle w:val="Compact"/>
            </w:pPr>
            <w:r>
              <w:t xml:space="preserve">6–9</w:t>
            </w:r>
          </w:p>
        </w:tc>
        <w:tc>
          <w:tcPr/>
          <w:p>
            <w:pPr>
              <w:pStyle w:val="Compact"/>
            </w:pPr>
            <w:r>
              <w:t xml:space="preserve">The Test Administered and Witnessed: Aaron’s Staff Alone Bears Life</w:t>
            </w:r>
          </w:p>
        </w:tc>
      </w:tr>
      <w:tr>
        <w:tc>
          <w:tcPr/>
          <w:p>
            <w:pPr>
              <w:pStyle w:val="Compact"/>
            </w:pPr>
            <w:r>
              <w:t xml:space="preserve">3</w:t>
            </w:r>
          </w:p>
        </w:tc>
        <w:tc>
          <w:tcPr/>
          <w:p>
            <w:pPr>
              <w:pStyle w:val="Compact"/>
            </w:pPr>
            <w:r>
              <w:t xml:space="preserve">10–11</w:t>
            </w:r>
          </w:p>
        </w:tc>
        <w:tc>
          <w:tcPr/>
          <w:p>
            <w:pPr>
              <w:pStyle w:val="Compact"/>
            </w:pPr>
            <w:r>
              <w:t xml:space="preserve">The Sign Preserved: A Permanent Witness Against Rebellion</w:t>
            </w:r>
          </w:p>
        </w:tc>
      </w:tr>
      <w:tr>
        <w:tc>
          <w:tcPr/>
          <w:p>
            <w:pPr>
              <w:pStyle w:val="Compact"/>
            </w:pPr>
            <w:r>
              <w:t xml:space="preserve">4</w:t>
            </w:r>
          </w:p>
        </w:tc>
        <w:tc>
          <w:tcPr/>
          <w:p>
            <w:pPr>
              <w:pStyle w:val="Compact"/>
            </w:pPr>
            <w:r>
              <w:t xml:space="preserve">12–13</w:t>
            </w:r>
          </w:p>
        </w:tc>
        <w:tc>
          <w:tcPr/>
          <w:p>
            <w:pPr>
              <w:pStyle w:val="Compact"/>
            </w:pPr>
            <w:r>
              <w:t xml:space="preserve">The People’s Response: The Terror of Holiness and the Need for a Mediator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vindicates Aaron’s priesthood by miraculous sign, silencing rebellion and revealing humanity’s need for a divinely appointed mediator.</w:t>
      </w:r>
    </w:p>
    <w:p>
      <w:pPr>
        <w:pStyle w:val="BodyText"/>
      </w:pPr>
      <w:r>
        <w:rPr>
          <w:b/>
          <w:bCs/>
        </w:rPr>
        <w:t xml:space="preserve">Primary Claim:</w:t>
      </w:r>
      <w:r>
        <w:t xml:space="preserve"> </w:t>
      </w:r>
      <w:r>
        <w:t xml:space="preserve">God alone appoints the priest through whom sinners may approach Him — and His miraculous confirmation of that appointment exposes both the futility of self-appointed access to God and the desperate need for the mediator He has provided.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 reserves the right to determine how He is approached — and that this is mercy, not tyranny.</w:t>
      </w:r>
      <w:r>
        <w:t xml:space="preserve"> </w:t>
      </w:r>
      <w:r>
        <w:rPr>
          <w:i/>
          <w:iCs/>
        </w:rPr>
        <w:t xml:space="preserve">(Mind/Belief)</w:t>
      </w:r>
    </w:p>
    <w:p>
      <w:pPr>
        <w:pStyle w:val="BodyText"/>
      </w:pPr>
      <w:r>
        <w:t xml:space="preserve">Israel’s rebellion was not merely political insubordination; it was a theological claim: that access to God should be democratized on human terms. The budded staff declares otherwise. God does not leave the question of approach open to community consensus or individual preference. He appoints the mediator, He establishes the way, He preserves the sign. The reader who bristles at the exclusivity of</w:t>
      </w:r>
      <w:r>
        <w:t xml:space="preserve"> </w:t>
      </w:r>
      <w:r>
        <w:t xml:space="preserve">“no one comes to the Father except through Me”</w:t>
      </w:r>
      <w:r>
        <w:t xml:space="preserve"> </w:t>
      </w:r>
      <w:r>
        <w:t xml:space="preserve">is standing with Korah — demanding that God’s holiness be navigable on human terms. What Israel called oppression, God called survival. The exclusivity of the appointed priest is not a restriction on access but the only grounds on which access is possible at all.</w:t>
      </w:r>
    </w:p>
    <w:p>
      <w:pPr>
        <w:pStyle w:val="BodyText"/>
      </w:pPr>
      <w:r>
        <w:rPr>
          <w:b/>
          <w:bCs/>
        </w:rPr>
        <w:t xml:space="preserve">2. Sit with the terror of Israel’s lament until it becomes your own.</w:t>
      </w:r>
      <w:r>
        <w:t xml:space="preserve"> </w:t>
      </w:r>
      <w:r>
        <w:rPr>
          <w:i/>
          <w:iCs/>
        </w:rPr>
        <w:t xml:space="preserve">(Affections/Worship)</w:t>
      </w:r>
    </w:p>
    <w:p>
      <w:pPr>
        <w:pStyle w:val="BodyText"/>
      </w:pPr>
      <w:r>
        <w:t xml:space="preserve">Verse 13 is not a side note — it is the chapter’s theological climax.</w:t>
      </w:r>
      <w:r>
        <w:t xml:space="preserve"> </w:t>
      </w:r>
      <w:r>
        <w:t xml:space="preserve">“We are perishing, we are undone; everyone who comes near the tabernacle of the LORD dies.”</w:t>
      </w:r>
      <w:r>
        <w:t xml:space="preserve"> </w:t>
      </w:r>
      <w:r>
        <w:t xml:space="preserve">Israel has just witnessed a succession of divine judgments and a supernatural vindication, and their response is not relief but existential dread. They have correctly perceived something about their own condition. The comfortable reader — who has long since domesticated the concept of approaching God — needs to recover this terror. The God before whom Aaron’s staff budded is the same God before whom Isaiah cried</w:t>
      </w:r>
      <w:r>
        <w:t xml:space="preserve"> </w:t>
      </w:r>
      <w:r>
        <w:t xml:space="preserve">“Woe is me, I am undone”</w:t>
      </w:r>
      <w:r>
        <w:t xml:space="preserve"> </w:t>
      </w:r>
      <w:r>
        <w:t xml:space="preserve">and before whom John fell as a dead man. A felt sense of what it means that</w:t>
      </w:r>
      <w:r>
        <w:t xml:space="preserve"> </w:t>
      </w:r>
      <w:r>
        <w:t xml:space="preserve">“God is a consuming fire”</w:t>
      </w:r>
      <w:r>
        <w:t xml:space="preserve"> </w:t>
      </w:r>
      <w:r>
        <w:t xml:space="preserve">(Hebrews 12:29) will do more for your gratitude toward the appointed mediator than a thousand sermons on grace delivered without it.</w:t>
      </w:r>
    </w:p>
    <w:p>
      <w:pPr>
        <w:pStyle w:val="BodyText"/>
      </w:pPr>
      <w:r>
        <w:rPr>
          <w:b/>
          <w:bCs/>
        </w:rPr>
        <w:t xml:space="preserve">3. Stop constructing unauthorized approaches to God — whether through your own moral achievement, spiritual experience, or religious performance.</w:t>
      </w:r>
      <w:r>
        <w:t xml:space="preserve"> </w:t>
      </w:r>
      <w:r>
        <w:rPr>
          <w:i/>
          <w:iCs/>
        </w:rPr>
        <w:t xml:space="preserve">(Will/Behavior)</w:t>
      </w:r>
    </w:p>
    <w:p>
      <w:pPr>
        <w:pStyle w:val="BodyText"/>
      </w:pPr>
      <w:r>
        <w:t xml:space="preserve">The eleven staffs that did not bud are not merely the wrong tribal staffs — they represent every approach to God that God has not appointed. The human impulse to reach God on one’s own terms did not end with Korah. It reappears in every system of self-justification, every spiritual regime designed to make a person feel worthy of divine acceptance, every religious performance that functions as if it were generating standing before God. Aaron’s staff budded; yours did not. Yours cannot. The application is concrete: identify where you are currently generating your own sense of acceptability before God — through service, suffering, spiritual disciplines performed for standing rather than from it — and repent of that self-appointed approach as a form of the very rebellion Numbers 17 condemns.</w:t>
      </w:r>
    </w:p>
    <w:p>
      <w:pPr>
        <w:pStyle w:val="BodyText"/>
      </w:pPr>
      <w:r>
        <w:rPr>
          <w:b/>
          <w:bCs/>
        </w:rPr>
        <w:t xml:space="preserve">4. Trust the preservation of the sign — God did not intend for His testimony to Aaron’s appointment to be forgotten.</w:t>
      </w:r>
      <w:r>
        <w:t xml:space="preserve"> </w:t>
      </w:r>
      <w:r>
        <w:rPr>
          <w:i/>
          <w:iCs/>
        </w:rPr>
        <w:t xml:space="preserve">(Mind/Belief)</w:t>
      </w:r>
    </w:p>
    <w:p>
      <w:pPr>
        <w:pStyle w:val="BodyText"/>
      </w:pPr>
      <w:r>
        <w:t xml:space="preserve">Aaron’s budded staff was not merely shown to the people and returned to a storeroom — it was placed</w:t>
      </w:r>
      <w:r>
        <w:t xml:space="preserve"> </w:t>
      </w:r>
      <w:r>
        <w:t xml:space="preserve">“before the testimony”</w:t>
      </w:r>
      <w:r>
        <w:t xml:space="preserve"> </w:t>
      </w:r>
      <w:r>
        <w:t xml:space="preserve">(v. 10), in the most sacred space available, as a permanent witness. God preserves His own testimony to His own appointed way. For the New Testament reader, the resurrection of Jesus Christ is the antetype of the budded staff — the divine vindication of the appointed mediator that cannot be argued away, buried, or forgotten. The tomb is empty; the staff is before the ark. God has gone to great lengths to establish and preserve the evidence that His mediator is genuinely appointed. The reader who doubts whether Christ’s mediation is adequate should return to the empty tomb and the budded staff and ask: what more could God have done to certify this?</w:t>
      </w:r>
    </w:p>
    <w:p>
      <w:pPr>
        <w:pStyle w:val="BodyText"/>
      </w:pPr>
      <w:r>
        <w:rPr>
          <w:b/>
          <w:bCs/>
        </w:rPr>
        <w:t xml:space="preserve">5. Bring your fear of God into the sanctuary rather than fleeing it.</w:t>
      </w:r>
      <w:r>
        <w:t xml:space="preserve"> </w:t>
      </w:r>
      <w:r>
        <w:rPr>
          <w:i/>
          <w:iCs/>
        </w:rPr>
        <w:t xml:space="preserve">(Affections/Worship)</w:t>
      </w:r>
    </w:p>
    <w:p>
      <w:pPr>
        <w:pStyle w:val="BodyText"/>
      </w:pPr>
      <w:r>
        <w:t xml:space="preserve">Israel’s response to the chapter’s events is to run away:</w:t>
      </w:r>
      <w:r>
        <w:t xml:space="preserve"> </w:t>
      </w:r>
      <w:r>
        <w:t xml:space="preserve">“are we all to perish?”</w:t>
      </w:r>
      <w:r>
        <w:t xml:space="preserve"> </w:t>
      </w:r>
      <w:r>
        <w:t xml:space="preserve">The tragic irony is that the budded staff — the sign they are treating as a death warrant — is actually the sign of provision. God did not appoint Aaron to keep Israel out; He appointed Aaron to bring Israel in. The fear of a holy God, rightly directed, does not drive a person away from the appointed mediator but toward him. The reader who feels the weight of sin and the distance between themselves and a holy God is standing exactly where Numbers 17 intends them to stand — but the chapter’s answer is not despair. It is: there is a priest. God appointed him. Go to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17 teaches that God is so holy that the question of human access to Him cannot be left to human initiative — it must be settled by divine appointment and divine miracle. The budded staff is not administrative convenience but ontological necessity: a God of absolute holiness cannot be approached by sinful people except through a mediator He has himself designated and verified. The passage also teaches that God’s holiness, rightly perceived, produces in human beings not casual familiarity but existential terror (v. 13) — the kind of terror that makes the mercy of the appointed mediator recognizable as mercy rather than as an insult to human dignity. Finally, the passage teaches that God preserves His testimony to His appointed way — the staff is kept, the sign endures — because the question of legitimate access to God is too important to leave unanswered or subject to reinvention in every generation.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17 is a powerful canonical witness to the Reformed doctrine of mediation — that sinners have no standing before a holy God except through a mediator whom God Himself appoints, equips, and vindicates. The passage resists every form of self-generated righteousness by demonstrating that the unauthorized staff, however impressive the leader who carries it, will never bud. The budded staff, preserved before the ark, functions as a physical embodiment of the Reformed insistence that grace is entirely unilateral: God decides who the mediator is, God vindicates him by miracle, God preserves the testimony. Israel contributes nothing except their own rebellion and their subsequent terror. Into that terror, the gospel speaks with precisely the logic of Numbers 17: God has appointed a mediator, confirmed him by resurrection, and preserved the testimony — come to Him and live. The passage also grounds the Reformed understanding of Christ’s priesthood typologically: Aaron’s priesthood was real but temporary, sufficient for its redemptive-historical moment but pointing beyond itself, precisely because Israel’s cry in verse 13 was not answered by Aaron. It awaited the One of whom Aaron was the shadow.</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get to God on your own terms — and the miracle of the budded staff is God’s merciful way of telling you so before you die trying. God appointed the mediator; God certified the mediator; God preserved the testimony. The answer to</w:t>
      </w:r>
      <w:r>
        <w:t xml:space="preserve"> </w:t>
      </w:r>
      <w:r>
        <w:t xml:space="preserve">“are we all to perish?”</w:t>
      </w:r>
      <w:r>
        <w:t xml:space="preserve"> </w:t>
      </w:r>
      <w:r>
        <w:t xml:space="preserve">is not silence — it is Christ, the one whose resurrection is the budded staff of the new covenant, standing before the Father as your great High Priest. Stop carrying your own staff. Go to 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an argument for church authority or pastoral submission.</w:t>
      </w:r>
      <w:r>
        <w:t xml:space="preserve"> </w:t>
      </w:r>
      <w:r>
        <w:t xml:space="preserve">The chapter does address legitimate authority and the sin of self-appointment in sacred office, and that dimension should not be suppressed. But if the sermon ends at</w:t>
      </w:r>
      <w:r>
        <w:t xml:space="preserve"> </w:t>
      </w:r>
      <w:r>
        <w:t xml:space="preserve">“submit to your leaders,”</w:t>
      </w:r>
      <w:r>
        <w:t xml:space="preserve"> </w:t>
      </w:r>
      <w:r>
        <w:t xml:space="preserve">it has preached only the shadow of the passage’s claim. The chapter climaxes not with</w:t>
      </w:r>
      <w:r>
        <w:t xml:space="preserve"> </w:t>
      </w:r>
      <w:r>
        <w:t xml:space="preserve">“and Israel submitted”</w:t>
      </w:r>
      <w:r>
        <w:t xml:space="preserve"> </w:t>
      </w:r>
      <w:r>
        <w:t xml:space="preserve">but with Israel’s terrified recognition that they are undone before a holy God. The theological weight falls on the mediatorial structure and Israel’s desperate need for it — not on the organizational lesson.</w:t>
      </w:r>
    </w:p>
    <w:p>
      <w:pPr>
        <w:numPr>
          <w:ilvl w:val="0"/>
          <w:numId w:val="1002"/>
        </w:numPr>
      </w:pPr>
      <w:r>
        <w:rPr>
          <w:b/>
          <w:bCs/>
        </w:rPr>
        <w:t xml:space="preserve">Treating Israel’s lament in verses 12–13 as a narrative aside rather than the chapter’s theological climax.</w:t>
      </w:r>
      <w:r>
        <w:t xml:space="preserve"> </w:t>
      </w:r>
      <w:r>
        <w:t xml:space="preserve">Preachers frequently spend the bulk of time on the miracle (the budded staff, vv. 8–9) and rush past or even omit the closing lament. This inverts the chapter’s own emphasis. The miracle is the instrument; the lament is the intended effect. The passage is structured to move the reader from</w:t>
      </w:r>
      <w:r>
        <w:t xml:space="preserve"> </w:t>
      </w:r>
      <w:r>
        <w:t xml:space="preserve">“Aaron is vindicated”</w:t>
      </w:r>
      <w:r>
        <w:t xml:space="preserve"> </w:t>
      </w:r>
      <w:r>
        <w:t xml:space="preserve">to</w:t>
      </w:r>
      <w:r>
        <w:t xml:space="preserve"> </w:t>
      </w:r>
      <w:r>
        <w:t xml:space="preserve">“we are undone before this God”</w:t>
      </w:r>
      <w:r>
        <w:t xml:space="preserve"> </w:t>
      </w:r>
      <w:r>
        <w:t xml:space="preserve">— that second movement is where the application lives.</w:t>
      </w:r>
    </w:p>
    <w:p>
      <w:pPr>
        <w:numPr>
          <w:ilvl w:val="0"/>
          <w:numId w:val="1002"/>
        </w:numPr>
      </w:pPr>
      <w:r>
        <w:rPr>
          <w:b/>
          <w:bCs/>
        </w:rPr>
        <w:t xml:space="preserve">Preaching the passage morally without the gospel —</w:t>
      </w:r>
      <w:r>
        <w:rPr>
          <w:b/>
          <w:bCs/>
        </w:rPr>
        <w:t xml:space="preserve"> </w:t>
      </w:r>
      <w:r>
        <w:rPr>
          <w:b/>
          <w:bCs/>
        </w:rPr>
        <w:t xml:space="preserve">“don’t rebel like Korah.”</w:t>
      </w:r>
      <w:r>
        <w:t xml:space="preserve"> </w:t>
      </w:r>
      <w:r>
        <w:t xml:space="preserve">This is the anti-moralism pitfall Clowney warns against. Israel’s rebellion is real, serious, and condemned — but a sermon that lands on</w:t>
      </w:r>
      <w:r>
        <w:t xml:space="preserve"> </w:t>
      </w:r>
      <w:r>
        <w:t xml:space="preserve">“be like Aaron, not like Korah”</w:t>
      </w:r>
      <w:r>
        <w:t xml:space="preserve"> </w:t>
      </w:r>
      <w:r>
        <w:t xml:space="preserve">has preached only law. The budded staff is a sign of grace: God is providing the answer to Israel’s deepest problem (proximity to holiness they cannot survive) rather than simply punishing their insubordination. The gospel move is: God appointed the mediator</w:t>
      </w:r>
      <w:r>
        <w:t xml:space="preserve"> </w:t>
      </w:r>
      <w:r>
        <w:rPr>
          <w:i/>
          <w:iCs/>
        </w:rPr>
        <w:t xml:space="preserve">for you</w:t>
      </w:r>
      <w:r>
        <w:t xml:space="preserve">, knowing you cannot approach Him otherwise.</w:t>
      </w:r>
    </w:p>
    <w:p>
      <w:pPr>
        <w:numPr>
          <w:ilvl w:val="0"/>
          <w:numId w:val="1002"/>
        </w:numPr>
      </w:pPr>
      <w:r>
        <w:rPr>
          <w:b/>
          <w:bCs/>
        </w:rPr>
        <w:t xml:space="preserve">Missing the typological freight.</w:t>
      </w:r>
      <w:r>
        <w:t xml:space="preserve"> </w:t>
      </w:r>
      <w:r>
        <w:t xml:space="preserve">Numbers 17 is one of those Old Testament passages that cannot be fully preached without its New Testament fulfillment. The preserved staff in Hebrews 9:4, the appointed priesthood in Hebrews 7, the singular mediator in 1 Timothy 2:5 — these are not optional addenda but the very resolution to the question the passage raises. A sermon that never answers Israel’s</w:t>
      </w:r>
      <w:r>
        <w:t xml:space="preserve"> </w:t>
      </w:r>
      <w:r>
        <w:t xml:space="preserve">“are we all to perish?”</w:t>
      </w:r>
      <w:r>
        <w:t xml:space="preserve"> </w:t>
      </w:r>
      <w:r>
        <w:t xml:space="preserve">with the Christ to whom Aaron pointed has left the congregation standing with trembling Israel outside the tent rather than bringing them through to what the tent’s mediatorial structure was always pointing toward.</w:t>
      </w:r>
    </w:p>
    <w:p>
      <w:pPr>
        <w:numPr>
          <w:ilvl w:val="0"/>
          <w:numId w:val="1002"/>
        </w:numPr>
      </w:pPr>
      <w:r>
        <w:rPr>
          <w:b/>
          <w:bCs/>
        </w:rPr>
        <w:t xml:space="preserve">Domesticating Israel’s terror.</w:t>
      </w:r>
      <w:r>
        <w:t xml:space="preserve"> </w:t>
      </w:r>
      <w:r>
        <w:t xml:space="preserve">Verses 12–13 record a profound moment of felt human inadequacy before divine holiness —</w:t>
      </w:r>
      <w:r>
        <w:t xml:space="preserve"> </w:t>
      </w:r>
      <w:r>
        <w:t xml:space="preserve">“we are perishing, we are undone.”</w:t>
      </w:r>
      <w:r>
        <w:t xml:space="preserve"> </w:t>
      </w:r>
      <w:r>
        <w:t xml:space="preserve">The preacher who moves past this quickly, or who treats it as Israel’s overreaction, loses the passage’s power. The terror is correct. It is what the passage intends to produce. The application is not to talk Israel (or the congregation) out of it but to direct it:</w:t>
      </w:r>
      <w:r>
        <w:t xml:space="preserve"> </w:t>
      </w:r>
      <w:r>
        <w:t xml:space="preserve">“Yes — and God has answered exactly this terror by appointing a mediator. That is precisely why this is the gospel.”</w:t>
      </w:r>
    </w:p>
    <w:p>
      <w:pPr>
        <w:numPr>
          <w:ilvl w:val="0"/>
          <w:numId w:val="1002"/>
        </w:numPr>
      </w:pPr>
      <w:r>
        <w:rPr>
          <w:b/>
          <w:bCs/>
        </w:rPr>
        <w:t xml:space="preserve">Overlooking the exuberance of the miracle.</w:t>
      </w:r>
      <w:r>
        <w:t xml:space="preserve"> </w:t>
      </w:r>
      <w:r>
        <w:t xml:space="preserve">Aaron’s staff does not merely sprout — it buds, blossoms, and bears ripe almonds overnight (v. 8). Three stages of natural growth compressed into a single night. This is not minimal confirmation but extravagant divine testimony. The same extravagance characterizes the resurrection — God does not provide a bare minimum sign for His appointed mediator but an overflowing, unarguable vindication. The preacher should linger on the fullness of the miracle long enough for its extravagance to register as a statement about how seriously God takes the appointment of a mediator for His people.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2026-07-14T21:01:52Z</dcterms:created>
  <dcterms:modified xsi:type="dcterms:W3CDTF">2026-07-14T21:01:52Z</dcterms:modified>
</cp:coreProperties>
</file>

<file path=docProps/custom.xml><?xml version="1.0" encoding="utf-8"?>
<Properties xmlns="http://schemas.openxmlformats.org/officeDocument/2006/custom-properties" xmlns:vt="http://schemas.openxmlformats.org/officeDocument/2006/docPropsVTypes"/>
</file>